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1C40" w:rsidRPr="008808F6" w:rsidP="00C11C40">
      <w:pPr>
        <w:pStyle w:val="Title"/>
        <w:ind w:left="2832" w:firstLine="708"/>
        <w:jc w:val="left"/>
        <w:rPr>
          <w:sz w:val="26"/>
          <w:szCs w:val="26"/>
        </w:rPr>
      </w:pPr>
      <w:r w:rsidRPr="008808F6">
        <w:rPr>
          <w:sz w:val="26"/>
          <w:szCs w:val="26"/>
        </w:rPr>
        <w:t xml:space="preserve">ПОСТАНОВЛЕНИЕ </w:t>
      </w:r>
    </w:p>
    <w:p w:rsidR="00C11C40" w:rsidRPr="008808F6" w:rsidP="00C11C40">
      <w:pPr>
        <w:jc w:val="center"/>
        <w:rPr>
          <w:sz w:val="26"/>
          <w:szCs w:val="26"/>
        </w:rPr>
      </w:pPr>
      <w:r w:rsidRPr="008808F6">
        <w:rPr>
          <w:sz w:val="26"/>
          <w:szCs w:val="26"/>
        </w:rPr>
        <w:t>о назначении административного наказания</w:t>
      </w:r>
    </w:p>
    <w:p w:rsidR="00C11C40" w:rsidRPr="008808F6" w:rsidP="00C11C40">
      <w:pPr>
        <w:jc w:val="center"/>
        <w:rPr>
          <w:sz w:val="26"/>
          <w:szCs w:val="26"/>
        </w:rPr>
      </w:pPr>
    </w:p>
    <w:p w:rsidR="00C11C40" w:rsidRPr="008808F6" w:rsidP="00C11C40">
      <w:pPr>
        <w:jc w:val="both"/>
        <w:rPr>
          <w:sz w:val="26"/>
          <w:szCs w:val="26"/>
        </w:rPr>
      </w:pPr>
      <w:r w:rsidRPr="008808F6">
        <w:rPr>
          <w:sz w:val="26"/>
          <w:szCs w:val="26"/>
        </w:rPr>
        <w:t xml:space="preserve">г. Ханты-Мансийск                                      </w:t>
      </w:r>
      <w:r w:rsidRPr="008808F6" w:rsidR="00C5758A">
        <w:rPr>
          <w:sz w:val="26"/>
          <w:szCs w:val="26"/>
        </w:rPr>
        <w:t xml:space="preserve">                          </w:t>
      </w:r>
      <w:r w:rsidRPr="008808F6">
        <w:rPr>
          <w:sz w:val="26"/>
          <w:szCs w:val="26"/>
        </w:rPr>
        <w:t xml:space="preserve">  </w:t>
      </w:r>
      <w:r w:rsidR="008808F6">
        <w:rPr>
          <w:sz w:val="26"/>
          <w:szCs w:val="26"/>
        </w:rPr>
        <w:t xml:space="preserve">        </w:t>
      </w:r>
      <w:r w:rsidRPr="008808F6">
        <w:rPr>
          <w:sz w:val="26"/>
          <w:szCs w:val="26"/>
        </w:rPr>
        <w:t xml:space="preserve">  </w:t>
      </w:r>
      <w:r w:rsidRPr="008808F6" w:rsidR="009A616F">
        <w:rPr>
          <w:sz w:val="26"/>
          <w:szCs w:val="26"/>
        </w:rPr>
        <w:t>27 января 2025</w:t>
      </w:r>
      <w:r w:rsidRPr="008808F6">
        <w:rPr>
          <w:sz w:val="26"/>
          <w:szCs w:val="26"/>
        </w:rPr>
        <w:t xml:space="preserve"> года</w:t>
      </w:r>
    </w:p>
    <w:p w:rsidR="00C11C40" w:rsidRPr="008808F6" w:rsidP="00C11C40">
      <w:pPr>
        <w:jc w:val="both"/>
        <w:rPr>
          <w:sz w:val="26"/>
          <w:szCs w:val="26"/>
        </w:rPr>
      </w:pPr>
      <w:r w:rsidRPr="008808F6">
        <w:rPr>
          <w:b/>
          <w:i/>
          <w:sz w:val="26"/>
          <w:szCs w:val="26"/>
        </w:rPr>
        <w:t xml:space="preserve">                                                                                                                          </w:t>
      </w:r>
      <w:r w:rsidRPr="008808F6">
        <w:rPr>
          <w:i/>
          <w:sz w:val="26"/>
          <w:szCs w:val="26"/>
        </w:rPr>
        <w:t xml:space="preserve">                                                                         </w:t>
      </w:r>
    </w:p>
    <w:p w:rsidR="00C11C40" w:rsidRPr="008808F6" w:rsidP="00C11C40">
      <w:pPr>
        <w:ind w:firstLine="567"/>
        <w:jc w:val="both"/>
        <w:rPr>
          <w:sz w:val="26"/>
          <w:szCs w:val="26"/>
        </w:rPr>
      </w:pPr>
      <w:r w:rsidRPr="008808F6">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C11C40" w:rsidRPr="008808F6" w:rsidP="00F119B7">
      <w:pPr>
        <w:ind w:firstLine="567"/>
        <w:jc w:val="both"/>
        <w:rPr>
          <w:b/>
          <w:sz w:val="26"/>
          <w:szCs w:val="26"/>
        </w:rPr>
      </w:pPr>
      <w:r w:rsidRPr="008808F6">
        <w:rPr>
          <w:sz w:val="26"/>
          <w:szCs w:val="26"/>
        </w:rPr>
        <w:t xml:space="preserve">рассмотрев в открытом судебном заседании дело об административном правонарушении </w:t>
      </w:r>
      <w:r w:rsidRPr="008808F6">
        <w:rPr>
          <w:color w:val="FF0000"/>
          <w:sz w:val="26"/>
          <w:szCs w:val="26"/>
        </w:rPr>
        <w:t>№5-</w:t>
      </w:r>
      <w:r w:rsidRPr="008808F6" w:rsidR="00C85EDD">
        <w:rPr>
          <w:color w:val="FF0000"/>
          <w:sz w:val="26"/>
          <w:szCs w:val="26"/>
        </w:rPr>
        <w:t>1-2802/2025</w:t>
      </w:r>
      <w:r w:rsidRPr="008808F6">
        <w:rPr>
          <w:sz w:val="26"/>
          <w:szCs w:val="26"/>
        </w:rPr>
        <w:t xml:space="preserve">, возбужденное по ч.3 ст.12.12 КоАП РФ в отношении </w:t>
      </w:r>
      <w:r w:rsidRPr="008808F6">
        <w:rPr>
          <w:b/>
          <w:sz w:val="26"/>
          <w:szCs w:val="26"/>
        </w:rPr>
        <w:t>Шамсиева</w:t>
      </w:r>
      <w:r w:rsidRPr="008808F6">
        <w:rPr>
          <w:b/>
          <w:sz w:val="26"/>
          <w:szCs w:val="26"/>
        </w:rPr>
        <w:t xml:space="preserve"> </w:t>
      </w:r>
      <w:r w:rsidR="00F119B7">
        <w:t xml:space="preserve">***  </w:t>
      </w:r>
    </w:p>
    <w:p w:rsidR="00C11C40" w:rsidRPr="008808F6" w:rsidP="00C11C40">
      <w:pPr>
        <w:ind w:firstLine="567"/>
        <w:jc w:val="center"/>
        <w:rPr>
          <w:sz w:val="26"/>
          <w:szCs w:val="26"/>
        </w:rPr>
      </w:pPr>
      <w:r w:rsidRPr="008808F6">
        <w:rPr>
          <w:b/>
          <w:sz w:val="26"/>
          <w:szCs w:val="26"/>
        </w:rPr>
        <w:t>УСТАНОВИЛ</w:t>
      </w:r>
      <w:r w:rsidRPr="008808F6">
        <w:rPr>
          <w:sz w:val="26"/>
          <w:szCs w:val="26"/>
        </w:rPr>
        <w:t>:</w:t>
      </w:r>
    </w:p>
    <w:p w:rsidR="00C11C40" w:rsidRPr="008808F6" w:rsidP="00C11C40">
      <w:pPr>
        <w:ind w:firstLine="567"/>
        <w:jc w:val="center"/>
        <w:rPr>
          <w:sz w:val="26"/>
          <w:szCs w:val="26"/>
        </w:rPr>
      </w:pPr>
    </w:p>
    <w:p w:rsidR="00C11C40" w:rsidRPr="008808F6" w:rsidP="00C11C40">
      <w:pPr>
        <w:pStyle w:val="BodyText"/>
        <w:ind w:firstLine="567"/>
        <w:rPr>
          <w:szCs w:val="26"/>
        </w:rPr>
      </w:pPr>
      <w:r w:rsidRPr="008808F6">
        <w:rPr>
          <w:szCs w:val="26"/>
        </w:rPr>
        <w:t xml:space="preserve">Согласно протоколу об административных правонарушениях, </w:t>
      </w:r>
      <w:r w:rsidRPr="008808F6">
        <w:rPr>
          <w:szCs w:val="26"/>
        </w:rPr>
        <w:t>Шамсиев</w:t>
      </w:r>
      <w:r w:rsidRPr="008808F6">
        <w:rPr>
          <w:szCs w:val="26"/>
        </w:rPr>
        <w:t xml:space="preserve"> Н.Ш., будучи привлеченным к административной ответственности по ч.1 ст.12.12 КоАП РФ постановлением от 18.12.2023, вступившего в законную силу 27.01.2024, 27.11.2024 около 08 час. 37 мин. по </w:t>
      </w:r>
      <w:r w:rsidR="00F119B7">
        <w:t>**</w:t>
      </w:r>
      <w:r w:rsidR="00F119B7">
        <w:t xml:space="preserve">*  </w:t>
      </w:r>
      <w:r w:rsidRPr="008808F6">
        <w:rPr>
          <w:szCs w:val="26"/>
        </w:rPr>
        <w:t>,</w:t>
      </w:r>
      <w:r w:rsidRPr="008808F6">
        <w:rPr>
          <w:szCs w:val="26"/>
        </w:rPr>
        <w:t xml:space="preserve"> управляя транспортным средством «Тойота» регистрационный знак </w:t>
      </w:r>
      <w:r w:rsidR="00F119B7">
        <w:t xml:space="preserve">***  </w:t>
      </w:r>
      <w:r w:rsidRPr="008808F6">
        <w:rPr>
          <w:szCs w:val="26"/>
        </w:rPr>
        <w:t>в нарушение п.6.13, 6.2 ПДД РФ проехал на запрещающий сигнал светофора, чем повторно совершил правонарушение, предусмотренное ч.1 ст.12.12 КоАП РФ.</w:t>
      </w:r>
    </w:p>
    <w:p w:rsidR="00C11C40" w:rsidRPr="008808F6" w:rsidP="008808F6">
      <w:pPr>
        <w:jc w:val="both"/>
        <w:rPr>
          <w:color w:val="FF0000"/>
          <w:sz w:val="26"/>
          <w:szCs w:val="26"/>
        </w:rPr>
      </w:pPr>
      <w:r w:rsidRPr="008808F6">
        <w:rPr>
          <w:sz w:val="26"/>
          <w:szCs w:val="26"/>
        </w:rPr>
        <w:t xml:space="preserve">         </w:t>
      </w:r>
      <w:r w:rsidRPr="008808F6" w:rsidR="008808F6">
        <w:rPr>
          <w:color w:val="FF0000"/>
          <w:sz w:val="26"/>
          <w:szCs w:val="26"/>
        </w:rPr>
        <w:t>В судебном заседании</w:t>
      </w:r>
      <w:r w:rsidRPr="008808F6">
        <w:rPr>
          <w:color w:val="FF0000"/>
          <w:sz w:val="26"/>
          <w:szCs w:val="26"/>
        </w:rPr>
        <w:t xml:space="preserve"> </w:t>
      </w:r>
      <w:r w:rsidRPr="008808F6">
        <w:rPr>
          <w:color w:val="FF0000"/>
          <w:sz w:val="26"/>
          <w:szCs w:val="26"/>
        </w:rPr>
        <w:t>Шамсиев</w:t>
      </w:r>
      <w:r w:rsidRPr="008808F6">
        <w:rPr>
          <w:color w:val="FF0000"/>
          <w:sz w:val="26"/>
          <w:szCs w:val="26"/>
        </w:rPr>
        <w:t xml:space="preserve"> Н.Ш. </w:t>
      </w:r>
      <w:r w:rsidRPr="008808F6" w:rsidR="008808F6">
        <w:rPr>
          <w:color w:val="FF0000"/>
          <w:sz w:val="26"/>
          <w:szCs w:val="26"/>
        </w:rPr>
        <w:t xml:space="preserve">просил допустить к участию в деле защитника </w:t>
      </w:r>
      <w:r w:rsidR="00F119B7">
        <w:t xml:space="preserve">***  </w:t>
      </w:r>
    </w:p>
    <w:p w:rsidR="008808F6" w:rsidRPr="008808F6" w:rsidP="008808F6">
      <w:pPr>
        <w:jc w:val="both"/>
        <w:rPr>
          <w:color w:val="FF0000"/>
          <w:sz w:val="26"/>
          <w:szCs w:val="26"/>
        </w:rPr>
      </w:pPr>
      <w:r w:rsidRPr="008808F6">
        <w:rPr>
          <w:color w:val="FF0000"/>
          <w:sz w:val="26"/>
          <w:szCs w:val="26"/>
        </w:rPr>
        <w:t xml:space="preserve">         Защитник </w:t>
      </w:r>
      <w:r w:rsidR="00F119B7">
        <w:t>**</w:t>
      </w:r>
      <w:r w:rsidR="00F119B7">
        <w:t xml:space="preserve">*  </w:t>
      </w:r>
      <w:r w:rsidRPr="008808F6">
        <w:rPr>
          <w:color w:val="FF0000"/>
          <w:sz w:val="26"/>
          <w:szCs w:val="26"/>
        </w:rPr>
        <w:t>в</w:t>
      </w:r>
      <w:r w:rsidRPr="008808F6">
        <w:rPr>
          <w:color w:val="FF0000"/>
          <w:sz w:val="26"/>
          <w:szCs w:val="26"/>
        </w:rPr>
        <w:t xml:space="preserve"> судебном заседании 26.12.2024 просил слушание дела отложить, так как подана жалоба на постановление по ч.1 ст.12.12 КоАП РФ.</w:t>
      </w:r>
    </w:p>
    <w:p w:rsidR="008808F6" w:rsidRPr="008808F6" w:rsidP="008808F6">
      <w:pPr>
        <w:jc w:val="both"/>
        <w:rPr>
          <w:color w:val="FF0000"/>
          <w:sz w:val="26"/>
          <w:szCs w:val="26"/>
        </w:rPr>
      </w:pPr>
      <w:r w:rsidRPr="008808F6">
        <w:rPr>
          <w:color w:val="FF0000"/>
          <w:sz w:val="26"/>
          <w:szCs w:val="26"/>
        </w:rPr>
        <w:t xml:space="preserve">         Ходатайства защитника удовлетворено.</w:t>
      </w:r>
    </w:p>
    <w:p w:rsidR="008808F6" w:rsidRPr="008808F6" w:rsidP="008808F6">
      <w:pPr>
        <w:jc w:val="both"/>
        <w:rPr>
          <w:color w:val="FF0000"/>
          <w:sz w:val="26"/>
          <w:szCs w:val="26"/>
        </w:rPr>
      </w:pPr>
      <w:r w:rsidRPr="008808F6">
        <w:rPr>
          <w:color w:val="FF0000"/>
          <w:sz w:val="26"/>
          <w:szCs w:val="26"/>
        </w:rPr>
        <w:t xml:space="preserve">         В судебном заседании 27.01.2025 </w:t>
      </w:r>
      <w:r w:rsidRPr="008808F6">
        <w:rPr>
          <w:color w:val="FF0000"/>
          <w:sz w:val="26"/>
          <w:szCs w:val="26"/>
        </w:rPr>
        <w:t>Шамсиев</w:t>
      </w:r>
      <w:r w:rsidRPr="008808F6">
        <w:rPr>
          <w:color w:val="FF0000"/>
          <w:sz w:val="26"/>
          <w:szCs w:val="26"/>
        </w:rPr>
        <w:t xml:space="preserve"> Н.Ш. и его защитник приобщили копию решения Ханты-Мансийского районного суда от 17.01.2025 об отмене постановления от 18.12.2023 по ч.1 ст.12.12 КоАП РФ и прекращении производства по делу.</w:t>
      </w:r>
    </w:p>
    <w:p w:rsidR="00C11C40" w:rsidRPr="008808F6" w:rsidP="00C11C40">
      <w:pPr>
        <w:jc w:val="both"/>
        <w:rPr>
          <w:sz w:val="26"/>
          <w:szCs w:val="26"/>
        </w:rPr>
      </w:pPr>
      <w:r w:rsidRPr="008808F6">
        <w:rPr>
          <w:sz w:val="26"/>
          <w:szCs w:val="26"/>
        </w:rPr>
        <w:t xml:space="preserve">        </w:t>
      </w:r>
      <w:r w:rsidRPr="008808F6" w:rsidR="00C5758A">
        <w:rPr>
          <w:sz w:val="26"/>
          <w:szCs w:val="26"/>
        </w:rPr>
        <w:t xml:space="preserve"> </w:t>
      </w:r>
      <w:r w:rsidRPr="008808F6">
        <w:rPr>
          <w:sz w:val="26"/>
          <w:szCs w:val="26"/>
        </w:rPr>
        <w:t>Изучив письменные материалы дела, мировой судья установил следующее.</w:t>
      </w:r>
    </w:p>
    <w:p w:rsidR="00767A83" w:rsidRPr="008808F6" w:rsidP="00C5758A">
      <w:pPr>
        <w:jc w:val="both"/>
        <w:rPr>
          <w:sz w:val="26"/>
          <w:szCs w:val="26"/>
        </w:rPr>
      </w:pPr>
      <w:r w:rsidRPr="008808F6">
        <w:rPr>
          <w:sz w:val="26"/>
          <w:szCs w:val="26"/>
        </w:rPr>
        <w:t xml:space="preserve">         </w:t>
      </w:r>
      <w:r w:rsidRPr="008808F6">
        <w:rPr>
          <w:sz w:val="26"/>
          <w:szCs w:val="26"/>
        </w:rPr>
        <w:t xml:space="preserve">В соответствии со </w:t>
      </w:r>
      <w:hyperlink r:id="rId4" w:history="1">
        <w:r w:rsidRPr="008808F6">
          <w:rPr>
            <w:rStyle w:val="Hyperlink"/>
            <w:color w:val="auto"/>
            <w:sz w:val="26"/>
            <w:szCs w:val="26"/>
            <w:u w:val="none"/>
          </w:rPr>
          <w:t>статьей  26.1</w:t>
        </w:r>
      </w:hyperlink>
      <w:r w:rsidRPr="008808F6">
        <w:rPr>
          <w:sz w:val="26"/>
          <w:szCs w:val="26"/>
        </w:rPr>
        <w:t xml:space="preserve">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767A83" w:rsidRPr="008808F6" w:rsidP="00767A83">
      <w:pPr>
        <w:ind w:firstLine="708"/>
        <w:jc w:val="both"/>
        <w:rPr>
          <w:sz w:val="26"/>
          <w:szCs w:val="26"/>
        </w:rPr>
      </w:pPr>
      <w:r w:rsidRPr="008808F6">
        <w:rPr>
          <w:spacing w:val="-2"/>
          <w:sz w:val="26"/>
          <w:szCs w:val="26"/>
        </w:rPr>
        <w:t xml:space="preserve">В силу ст.26.2 КоАП РФ, доказательствами по делу об административном правонарушении являются любые фактические данные, на основании которых орган, в производстве которого находится дело, устанавливает наличие либо отсутствие события административного правонарушения, а также иные основания, имеющие значение для </w:t>
      </w:r>
      <w:r w:rsidRPr="008808F6">
        <w:rPr>
          <w:spacing w:val="-1"/>
          <w:sz w:val="26"/>
          <w:szCs w:val="26"/>
        </w:rPr>
        <w:t>правильного разрешения дела. Эти данные устанавливаются протоколом об</w:t>
      </w:r>
      <w:r w:rsidRPr="008808F6">
        <w:rPr>
          <w:sz w:val="26"/>
          <w:szCs w:val="26"/>
        </w:rPr>
        <w:t xml:space="preserve"> административном правонарушении, иными протоколами, предусмотренными КоАП РФ, объяснениями лица, в отношении которого ведется производство по делу, </w:t>
      </w:r>
      <w:r w:rsidRPr="008808F6">
        <w:rPr>
          <w:spacing w:val="-2"/>
          <w:sz w:val="26"/>
          <w:szCs w:val="26"/>
        </w:rPr>
        <w:t xml:space="preserve">показаниями потерпевшего, свидетелей, иными документами, а также вещественными </w:t>
      </w:r>
      <w:r w:rsidRPr="008808F6">
        <w:rPr>
          <w:sz w:val="26"/>
          <w:szCs w:val="26"/>
        </w:rPr>
        <w:t xml:space="preserve">доказательствами. </w:t>
      </w:r>
    </w:p>
    <w:p w:rsidR="00767A83" w:rsidRPr="008808F6" w:rsidP="00767A83">
      <w:pPr>
        <w:ind w:firstLine="567"/>
        <w:jc w:val="both"/>
        <w:rPr>
          <w:sz w:val="26"/>
          <w:szCs w:val="26"/>
        </w:rPr>
      </w:pPr>
      <w:r w:rsidRPr="008808F6">
        <w:rPr>
          <w:sz w:val="26"/>
          <w:szCs w:val="26"/>
        </w:rPr>
        <w:t xml:space="preserve">  По части 3 статьи 12.12 КоАП РФ подлежат квалификации действия по факту повторного совершения административного правонарушения, предусмотренного </w:t>
      </w:r>
      <w:hyperlink r:id="rId5" w:anchor="sub_121504" w:history="1">
        <w:r w:rsidRPr="008808F6">
          <w:rPr>
            <w:rStyle w:val="Hyperlink"/>
            <w:color w:val="auto"/>
            <w:sz w:val="26"/>
            <w:szCs w:val="26"/>
            <w:u w:val="none"/>
          </w:rPr>
          <w:t>1</w:t>
        </w:r>
      </w:hyperlink>
      <w:r w:rsidRPr="008808F6">
        <w:rPr>
          <w:sz w:val="26"/>
          <w:szCs w:val="26"/>
        </w:rPr>
        <w:t xml:space="preserve"> статьи 12.12 КоАП РФ.</w:t>
      </w:r>
    </w:p>
    <w:p w:rsidR="00767A83" w:rsidRPr="008808F6" w:rsidP="00C5758A">
      <w:pPr>
        <w:autoSpaceDE w:val="0"/>
        <w:autoSpaceDN w:val="0"/>
        <w:adjustRightInd w:val="0"/>
        <w:jc w:val="both"/>
        <w:rPr>
          <w:sz w:val="26"/>
          <w:szCs w:val="26"/>
        </w:rPr>
      </w:pPr>
      <w:r w:rsidRPr="008808F6">
        <w:rPr>
          <w:sz w:val="26"/>
          <w:szCs w:val="26"/>
        </w:rPr>
        <w:t xml:space="preserve">          </w:t>
      </w:r>
      <w:r w:rsidRPr="008808F6">
        <w:rPr>
          <w:sz w:val="26"/>
          <w:szCs w:val="26"/>
        </w:rPr>
        <w:t>Таким образом, квалифицировать административное правонарушение по ч.3 ст.12.12 КоАП РФ можно в случае, если оно совершено в течение года со вступления в законную силу постановления о назначении административного наказания по ч.1 ст.12.12 КоАП РФ.</w:t>
      </w:r>
    </w:p>
    <w:p w:rsidR="00767A83" w:rsidRPr="008808F6" w:rsidP="00767A83">
      <w:pPr>
        <w:pStyle w:val="BodyText"/>
        <w:ind w:firstLine="567"/>
        <w:rPr>
          <w:szCs w:val="26"/>
        </w:rPr>
      </w:pPr>
      <w:r w:rsidRPr="008808F6">
        <w:rPr>
          <w:szCs w:val="26"/>
        </w:rPr>
        <w:t>Однако, из материалов дела усматривается, что постановление от 18.12.2023 по ч.1 ст.12.12 КоАП РФ решением Ханты-Мансийского районного суда от 17.01.2025 отменено, дело прекращено за отсутствием состава правонарушения.</w:t>
      </w:r>
    </w:p>
    <w:p w:rsidR="00767A83" w:rsidRPr="008808F6" w:rsidP="00767A83">
      <w:pPr>
        <w:ind w:firstLine="708"/>
        <w:jc w:val="both"/>
        <w:rPr>
          <w:sz w:val="26"/>
          <w:szCs w:val="26"/>
        </w:rPr>
      </w:pPr>
      <w:r w:rsidRPr="008808F6">
        <w:rPr>
          <w:sz w:val="26"/>
          <w:szCs w:val="26"/>
        </w:rPr>
        <w:t>Учитывая</w:t>
      </w:r>
      <w:r w:rsidRPr="008808F6" w:rsidR="00C5758A">
        <w:rPr>
          <w:sz w:val="26"/>
          <w:szCs w:val="26"/>
        </w:rPr>
        <w:t>,</w:t>
      </w:r>
      <w:r w:rsidRPr="008808F6">
        <w:rPr>
          <w:sz w:val="26"/>
          <w:szCs w:val="26"/>
        </w:rPr>
        <w:t xml:space="preserve"> что в материалах дела не имеется сведений о том, что </w:t>
      </w:r>
      <w:r w:rsidRPr="008808F6">
        <w:rPr>
          <w:sz w:val="26"/>
          <w:szCs w:val="26"/>
        </w:rPr>
        <w:t>Шамсиев</w:t>
      </w:r>
      <w:r w:rsidRPr="008808F6">
        <w:rPr>
          <w:sz w:val="26"/>
          <w:szCs w:val="26"/>
        </w:rPr>
        <w:t xml:space="preserve"> Н.Ш. является лицом, привлеченным к административной ответственности по ч.1 ст. </w:t>
      </w:r>
      <w:hyperlink r:id="rId6" w:tgtFrame="_blank" w:tooltip="КОАП &gt;  Раздел II. Особенная часть &gt; Глава 19. Административные правонарушения против порядка управления &gt; Статья 19.24. Несоблюдение административных ограничений и невыполнение обязанностей, устанавливаемых при административном надзоре" w:history="1">
        <w:r w:rsidRPr="008808F6">
          <w:rPr>
            <w:rStyle w:val="Hyperlink"/>
            <w:color w:val="000000"/>
            <w:sz w:val="26"/>
            <w:szCs w:val="26"/>
            <w:u w:val="none"/>
          </w:rPr>
          <w:t>12.12 КоАП</w:t>
        </w:r>
      </w:hyperlink>
      <w:r w:rsidRPr="008808F6">
        <w:rPr>
          <w:sz w:val="26"/>
          <w:szCs w:val="26"/>
        </w:rPr>
        <w:t xml:space="preserve"> РФ, мировой судья приходит к выводу об отсутствии в действиях </w:t>
      </w:r>
      <w:r w:rsidRPr="008808F6">
        <w:rPr>
          <w:sz w:val="26"/>
          <w:szCs w:val="26"/>
        </w:rPr>
        <w:t>Шамсиева</w:t>
      </w:r>
      <w:r w:rsidRPr="008808F6">
        <w:rPr>
          <w:sz w:val="26"/>
          <w:szCs w:val="26"/>
        </w:rPr>
        <w:t xml:space="preserve"> Н.Ш. состава административного правонарушения, предусмотренного ч.3 ст. 12.12 КоАП РФ, но  наличии в его действиях состава административного правонарушения, предусмотренного ч.1 ст. </w:t>
      </w:r>
      <w:hyperlink r:id="rId6" w:tgtFrame="_blank" w:tooltip="КОАП &gt;  Раздел II. Особенная часть &gt; Глава 19. Административные правонарушения против порядка управления &gt; Статья 19.24. Несоблюдение административных ограничений и невыполнение обязанностей, устанавливаемых при административном надзоре" w:history="1">
        <w:r w:rsidRPr="008808F6">
          <w:rPr>
            <w:rStyle w:val="Hyperlink"/>
            <w:color w:val="000000"/>
            <w:sz w:val="26"/>
            <w:szCs w:val="26"/>
            <w:u w:val="none"/>
          </w:rPr>
          <w:t>12.12 КоАП</w:t>
        </w:r>
      </w:hyperlink>
      <w:r w:rsidRPr="008808F6">
        <w:rPr>
          <w:sz w:val="26"/>
          <w:szCs w:val="26"/>
        </w:rPr>
        <w:t xml:space="preserve"> РФ.</w:t>
      </w:r>
    </w:p>
    <w:p w:rsidR="00767A83" w:rsidRPr="008808F6" w:rsidP="00767A83">
      <w:pPr>
        <w:ind w:firstLine="708"/>
        <w:jc w:val="both"/>
        <w:rPr>
          <w:sz w:val="26"/>
          <w:szCs w:val="26"/>
        </w:rPr>
      </w:pPr>
      <w:r w:rsidRPr="008808F6">
        <w:rPr>
          <w:sz w:val="26"/>
          <w:szCs w:val="26"/>
        </w:rPr>
        <w:t>Согласно Постановлению Пленума Верховного Суда РФ «О некоторых вопросах, возникающих у судов при применении Кодекса Российской Федерации об административных правонарушениях» от 24 марта 2005 года № 5,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подведомственности его рассмотрения.</w:t>
      </w:r>
    </w:p>
    <w:p w:rsidR="00767A83" w:rsidRPr="008808F6" w:rsidP="00767A83">
      <w:pPr>
        <w:shd w:val="clear" w:color="auto" w:fill="FFFFFF"/>
        <w:adjustRightInd w:val="0"/>
        <w:ind w:firstLine="540"/>
        <w:jc w:val="both"/>
        <w:rPr>
          <w:sz w:val="26"/>
          <w:szCs w:val="26"/>
        </w:rPr>
      </w:pPr>
      <w:r w:rsidRPr="008808F6">
        <w:rPr>
          <w:sz w:val="26"/>
          <w:szCs w:val="26"/>
        </w:rPr>
        <w:t xml:space="preserve">Учитывая, что переквалификация действий </w:t>
      </w:r>
      <w:r w:rsidRPr="008808F6">
        <w:rPr>
          <w:sz w:val="26"/>
          <w:szCs w:val="26"/>
        </w:rPr>
        <w:t>Шамсиева</w:t>
      </w:r>
      <w:r w:rsidRPr="008808F6">
        <w:rPr>
          <w:sz w:val="26"/>
          <w:szCs w:val="26"/>
        </w:rPr>
        <w:t xml:space="preserve"> Н.Ш. с ч.3 ст.12.12 КоАП РФ на ч.1 ст.12.12 КоАП РФ не ухудшает его положения, имеет единый родовой объект посягательства и не изменяет подведомственности рассмотрения дела, действия </w:t>
      </w:r>
      <w:r w:rsidRPr="008808F6">
        <w:rPr>
          <w:sz w:val="26"/>
          <w:szCs w:val="26"/>
        </w:rPr>
        <w:t>Шамсиева</w:t>
      </w:r>
      <w:r w:rsidRPr="008808F6">
        <w:rPr>
          <w:sz w:val="26"/>
          <w:szCs w:val="26"/>
        </w:rPr>
        <w:t xml:space="preserve"> Н.Ш. подлежат переквалификации на ч.1 ст.12.12 КоАП РФ. </w:t>
      </w:r>
    </w:p>
    <w:p w:rsidR="00767A83" w:rsidRPr="008808F6" w:rsidP="00767A83">
      <w:pPr>
        <w:jc w:val="both"/>
        <w:rPr>
          <w:sz w:val="26"/>
          <w:szCs w:val="26"/>
        </w:rPr>
      </w:pPr>
      <w:r w:rsidRPr="008808F6">
        <w:rPr>
          <w:sz w:val="26"/>
          <w:szCs w:val="26"/>
        </w:rPr>
        <w:t xml:space="preserve">         С учетом вышеизложенного, оценивая в совокупности все имеющиеся доказательства, суд приходит к выводу, что действия </w:t>
      </w:r>
      <w:r w:rsidRPr="008808F6">
        <w:rPr>
          <w:sz w:val="26"/>
          <w:szCs w:val="26"/>
        </w:rPr>
        <w:t>Шамсиева</w:t>
      </w:r>
      <w:r w:rsidRPr="008808F6">
        <w:rPr>
          <w:sz w:val="26"/>
          <w:szCs w:val="26"/>
        </w:rPr>
        <w:t xml:space="preserve"> Н.Ш. надлежит переквалифицировать как </w:t>
      </w:r>
      <w:r w:rsidRPr="008808F6">
        <w:rPr>
          <w:color w:val="000000"/>
          <w:sz w:val="26"/>
          <w:szCs w:val="26"/>
          <w:shd w:val="clear" w:color="auto" w:fill="FFFFFF"/>
        </w:rPr>
        <w:t>проезд на запрещающий сигнал светофора, за исключением случаев, предусмотренных </w:t>
      </w:r>
      <w:hyperlink r:id="rId7" w:anchor="dst100971" w:history="1">
        <w:r w:rsidRPr="008808F6">
          <w:rPr>
            <w:rStyle w:val="Hyperlink"/>
            <w:color w:val="1A0DAB"/>
            <w:sz w:val="26"/>
            <w:szCs w:val="26"/>
            <w:shd w:val="clear" w:color="auto" w:fill="FFFFFF"/>
          </w:rPr>
          <w:t>частью 1 статьи 12.10</w:t>
        </w:r>
      </w:hyperlink>
      <w:r w:rsidRPr="008808F6">
        <w:rPr>
          <w:color w:val="000000"/>
          <w:sz w:val="26"/>
          <w:szCs w:val="26"/>
          <w:shd w:val="clear" w:color="auto" w:fill="FFFFFF"/>
        </w:rPr>
        <w:t> настоящего Кодекса и </w:t>
      </w:r>
      <w:hyperlink r:id="rId8" w:anchor="dst2868" w:history="1">
        <w:r w:rsidRPr="008808F6">
          <w:rPr>
            <w:rStyle w:val="Hyperlink"/>
            <w:color w:val="1A0DAB"/>
            <w:sz w:val="26"/>
            <w:szCs w:val="26"/>
            <w:shd w:val="clear" w:color="auto" w:fill="FFFFFF"/>
          </w:rPr>
          <w:t>частью 2</w:t>
        </w:r>
      </w:hyperlink>
      <w:r w:rsidRPr="008808F6">
        <w:rPr>
          <w:color w:val="000000"/>
          <w:sz w:val="26"/>
          <w:szCs w:val="26"/>
          <w:shd w:val="clear" w:color="auto" w:fill="FFFFFF"/>
        </w:rPr>
        <w:t> настоящей статьи</w:t>
      </w:r>
      <w:r w:rsidRPr="008808F6">
        <w:rPr>
          <w:sz w:val="26"/>
          <w:szCs w:val="26"/>
        </w:rPr>
        <w:t>, что подтверждается следующими доказательствами:</w:t>
      </w:r>
    </w:p>
    <w:p w:rsidR="00C11C40" w:rsidRPr="008808F6" w:rsidP="00C11C40">
      <w:pPr>
        <w:pStyle w:val="BodyTextIndent"/>
        <w:ind w:firstLine="567"/>
        <w:rPr>
          <w:szCs w:val="26"/>
        </w:rPr>
      </w:pPr>
      <w:r w:rsidRPr="008808F6">
        <w:rPr>
          <w:szCs w:val="26"/>
        </w:rPr>
        <w:t>протоколом об административном правонарушении;</w:t>
      </w:r>
    </w:p>
    <w:p w:rsidR="00C11C40" w:rsidRPr="008808F6" w:rsidP="00C11C40">
      <w:pPr>
        <w:pStyle w:val="BodyTextIndent"/>
        <w:ind w:firstLine="567"/>
        <w:rPr>
          <w:color w:val="000000" w:themeColor="text1"/>
          <w:szCs w:val="26"/>
        </w:rPr>
      </w:pPr>
      <w:r w:rsidRPr="008808F6">
        <w:rPr>
          <w:color w:val="000000" w:themeColor="text1"/>
          <w:szCs w:val="26"/>
        </w:rPr>
        <w:t>копией постановления по ч.1 ст.12.12 КоАП РФ от 18.12.2023 с отметкой о вступлении в законную силу 27.01.2024.</w:t>
      </w:r>
    </w:p>
    <w:p w:rsidR="00C11C40" w:rsidRPr="008808F6" w:rsidP="00C11C40">
      <w:pPr>
        <w:pStyle w:val="BodyTextIndent"/>
        <w:ind w:firstLine="567"/>
        <w:rPr>
          <w:szCs w:val="26"/>
        </w:rPr>
      </w:pPr>
      <w:r w:rsidRPr="008808F6">
        <w:rPr>
          <w:szCs w:val="26"/>
        </w:rPr>
        <w:t>рапортом сотрудника ДПС ГИБДД</w:t>
      </w:r>
    </w:p>
    <w:p w:rsidR="00C11C40" w:rsidRPr="008808F6" w:rsidP="00C11C40">
      <w:pPr>
        <w:pStyle w:val="BodyTextIndent"/>
        <w:ind w:firstLine="567"/>
        <w:rPr>
          <w:szCs w:val="26"/>
        </w:rPr>
      </w:pPr>
      <w:r w:rsidRPr="008808F6">
        <w:rPr>
          <w:szCs w:val="26"/>
        </w:rPr>
        <w:t>СД-диском с видеозаписью.</w:t>
      </w:r>
    </w:p>
    <w:p w:rsidR="00C11C40" w:rsidRPr="008808F6" w:rsidP="00C11C40">
      <w:pPr>
        <w:pStyle w:val="BodyTextIndent"/>
        <w:ind w:firstLine="567"/>
        <w:rPr>
          <w:szCs w:val="26"/>
        </w:rPr>
      </w:pPr>
      <w:r w:rsidRPr="008808F6">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C11C40" w:rsidRPr="008808F6" w:rsidP="00C11C40">
      <w:pPr>
        <w:pStyle w:val="BodyTextIndent"/>
        <w:ind w:firstLine="0"/>
        <w:rPr>
          <w:snapToGrid w:val="0"/>
          <w:szCs w:val="26"/>
        </w:rPr>
      </w:pPr>
      <w:r w:rsidRPr="008808F6">
        <w:rPr>
          <w:snapToGrid w:val="0"/>
          <w:szCs w:val="26"/>
        </w:rPr>
        <w:t xml:space="preserve">         Смягчающих </w:t>
      </w:r>
      <w:r w:rsidRPr="008808F6" w:rsidR="00767A83">
        <w:rPr>
          <w:snapToGrid w:val="0"/>
          <w:szCs w:val="26"/>
        </w:rPr>
        <w:t xml:space="preserve">и отягчающих </w:t>
      </w:r>
      <w:r w:rsidRPr="008808F6">
        <w:rPr>
          <w:snapToGrid w:val="0"/>
          <w:szCs w:val="26"/>
        </w:rPr>
        <w:t xml:space="preserve">административную ответственность обстоятельств мировым судьей не установлено. </w:t>
      </w:r>
    </w:p>
    <w:p w:rsidR="00767A83" w:rsidRPr="008808F6" w:rsidP="00C11C40">
      <w:pPr>
        <w:ind w:firstLine="567"/>
        <w:jc w:val="both"/>
        <w:rPr>
          <w:sz w:val="26"/>
          <w:szCs w:val="26"/>
        </w:rPr>
      </w:pPr>
      <w:r w:rsidRPr="008808F6">
        <w:rPr>
          <w:sz w:val="26"/>
          <w:szCs w:val="26"/>
        </w:rPr>
        <w:t xml:space="preserve"> Определяя вид и меру административного наказания, суд учитывает характер правонарушения и его последствия, личность нарушителя. </w:t>
      </w:r>
    </w:p>
    <w:p w:rsidR="00C11C40" w:rsidRPr="008808F6" w:rsidP="00C11C40">
      <w:pPr>
        <w:ind w:firstLine="567"/>
        <w:jc w:val="both"/>
        <w:rPr>
          <w:snapToGrid w:val="0"/>
          <w:color w:val="000000"/>
          <w:sz w:val="26"/>
          <w:szCs w:val="26"/>
        </w:rPr>
      </w:pPr>
      <w:r w:rsidRPr="008808F6">
        <w:rPr>
          <w:snapToGrid w:val="0"/>
          <w:color w:val="000000"/>
          <w:sz w:val="26"/>
          <w:szCs w:val="26"/>
        </w:rPr>
        <w:t>Руководствуясь ст.ст.29.9, 29.10 КоАП РФ, мировой судья</w:t>
      </w:r>
    </w:p>
    <w:p w:rsidR="00C11C40" w:rsidRPr="008808F6" w:rsidP="00C11C40">
      <w:pPr>
        <w:rPr>
          <w:b/>
          <w:snapToGrid w:val="0"/>
          <w:color w:val="000000"/>
          <w:sz w:val="26"/>
          <w:szCs w:val="26"/>
        </w:rPr>
      </w:pPr>
    </w:p>
    <w:p w:rsidR="00C11C40" w:rsidRPr="008808F6" w:rsidP="00C11C40">
      <w:pPr>
        <w:ind w:firstLine="567"/>
        <w:jc w:val="center"/>
        <w:rPr>
          <w:snapToGrid w:val="0"/>
          <w:color w:val="000000"/>
          <w:sz w:val="26"/>
          <w:szCs w:val="26"/>
        </w:rPr>
      </w:pPr>
      <w:r w:rsidRPr="008808F6">
        <w:rPr>
          <w:b/>
          <w:snapToGrid w:val="0"/>
          <w:color w:val="000000"/>
          <w:sz w:val="26"/>
          <w:szCs w:val="26"/>
        </w:rPr>
        <w:t>ПОСТАНОВИЛ</w:t>
      </w:r>
      <w:r w:rsidRPr="008808F6">
        <w:rPr>
          <w:snapToGrid w:val="0"/>
          <w:color w:val="000000"/>
          <w:sz w:val="26"/>
          <w:szCs w:val="26"/>
        </w:rPr>
        <w:t>:</w:t>
      </w:r>
    </w:p>
    <w:p w:rsidR="00C11C40" w:rsidRPr="008808F6" w:rsidP="00C11C40">
      <w:pPr>
        <w:ind w:firstLine="567"/>
        <w:jc w:val="center"/>
        <w:rPr>
          <w:snapToGrid w:val="0"/>
          <w:color w:val="000000"/>
          <w:sz w:val="26"/>
          <w:szCs w:val="26"/>
        </w:rPr>
      </w:pPr>
    </w:p>
    <w:p w:rsidR="00C11C40" w:rsidRPr="008808F6" w:rsidP="00C11C40">
      <w:pPr>
        <w:pStyle w:val="BodyText2"/>
        <w:ind w:firstLine="567"/>
        <w:rPr>
          <w:szCs w:val="26"/>
        </w:rPr>
      </w:pPr>
      <w:r w:rsidRPr="008808F6">
        <w:rPr>
          <w:szCs w:val="26"/>
        </w:rPr>
        <w:t xml:space="preserve">Признать </w:t>
      </w:r>
      <w:r w:rsidRPr="008808F6">
        <w:rPr>
          <w:b/>
          <w:szCs w:val="26"/>
        </w:rPr>
        <w:t>Шамсиева</w:t>
      </w:r>
      <w:r w:rsidRPr="008808F6">
        <w:rPr>
          <w:b/>
          <w:szCs w:val="26"/>
        </w:rPr>
        <w:t xml:space="preserve"> </w:t>
      </w:r>
      <w:r w:rsidR="00F119B7">
        <w:t xml:space="preserve">***  </w:t>
      </w:r>
      <w:r w:rsidRPr="008808F6">
        <w:rPr>
          <w:szCs w:val="26"/>
        </w:rPr>
        <w:t>виновным в совершении административного прав</w:t>
      </w:r>
      <w:r w:rsidRPr="008808F6" w:rsidR="00767A83">
        <w:rPr>
          <w:szCs w:val="26"/>
        </w:rPr>
        <w:t>онарушения, предусмотренного ч.1</w:t>
      </w:r>
      <w:r w:rsidRPr="008808F6">
        <w:rPr>
          <w:szCs w:val="26"/>
        </w:rPr>
        <w:t xml:space="preserve"> ст.12.12 Кодекса РФ об административных правонарушениях, и назначить наказание в виде </w:t>
      </w:r>
      <w:r w:rsidRPr="008808F6" w:rsidR="00C5758A">
        <w:rPr>
          <w:szCs w:val="26"/>
        </w:rPr>
        <w:t>штрафа в размере 1000 рублей</w:t>
      </w:r>
      <w:r w:rsidRPr="008808F6">
        <w:rPr>
          <w:szCs w:val="26"/>
        </w:rPr>
        <w:t>.</w:t>
      </w:r>
    </w:p>
    <w:p w:rsidR="00C11C40" w:rsidRPr="008808F6" w:rsidP="00C11C40">
      <w:pPr>
        <w:snapToGrid w:val="0"/>
        <w:ind w:firstLine="567"/>
        <w:jc w:val="both"/>
        <w:rPr>
          <w:sz w:val="26"/>
          <w:szCs w:val="26"/>
        </w:rPr>
      </w:pPr>
      <w:r w:rsidRPr="008808F6">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5758A" w:rsidRPr="008808F6" w:rsidP="00C5758A">
      <w:pPr>
        <w:autoSpaceDE w:val="0"/>
        <w:autoSpaceDN w:val="0"/>
        <w:adjustRightInd w:val="0"/>
        <w:ind w:firstLine="567"/>
        <w:jc w:val="both"/>
        <w:rPr>
          <w:sz w:val="26"/>
          <w:szCs w:val="26"/>
        </w:rPr>
      </w:pPr>
      <w:r w:rsidRPr="008808F6">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9" w:anchor="sub_315" w:history="1">
        <w:r w:rsidRPr="008808F6">
          <w:rPr>
            <w:rStyle w:val="Hyperlink"/>
            <w:sz w:val="26"/>
            <w:szCs w:val="26"/>
          </w:rPr>
          <w:t>статьей 31.5</w:t>
        </w:r>
      </w:hyperlink>
      <w:r w:rsidRPr="008808F6">
        <w:rPr>
          <w:sz w:val="26"/>
          <w:szCs w:val="26"/>
        </w:rPr>
        <w:t xml:space="preserve"> КоАП РФ.</w:t>
      </w:r>
    </w:p>
    <w:p w:rsidR="00C5758A" w:rsidRPr="008808F6" w:rsidP="00C5758A">
      <w:pPr>
        <w:snapToGrid w:val="0"/>
        <w:ind w:firstLine="567"/>
        <w:jc w:val="both"/>
        <w:rPr>
          <w:sz w:val="26"/>
          <w:szCs w:val="26"/>
        </w:rPr>
      </w:pPr>
      <w:r w:rsidRPr="008808F6">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anchor="sub_32201" w:history="1">
        <w:r w:rsidRPr="008808F6">
          <w:rPr>
            <w:rStyle w:val="Hyperlink"/>
            <w:sz w:val="26"/>
            <w:szCs w:val="26"/>
          </w:rPr>
          <w:t>части 1</w:t>
        </w:r>
      </w:hyperlink>
      <w:r w:rsidRPr="008808F6">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10" w:history="1">
        <w:r w:rsidRPr="008808F6">
          <w:rPr>
            <w:rStyle w:val="Hyperlink"/>
            <w:sz w:val="26"/>
            <w:szCs w:val="26"/>
          </w:rPr>
          <w:t>федеральным законодательством</w:t>
        </w:r>
      </w:hyperlink>
      <w:r w:rsidRPr="008808F6">
        <w:rPr>
          <w:sz w:val="26"/>
          <w:szCs w:val="26"/>
        </w:rPr>
        <w:t>.</w:t>
      </w:r>
    </w:p>
    <w:p w:rsidR="00C5758A" w:rsidRPr="008808F6" w:rsidP="00C5758A">
      <w:pPr>
        <w:widowControl w:val="0"/>
        <w:shd w:val="clear" w:color="auto" w:fill="FFFFFF"/>
        <w:autoSpaceDE w:val="0"/>
        <w:autoSpaceDN w:val="0"/>
        <w:adjustRightInd w:val="0"/>
        <w:ind w:left="708"/>
        <w:jc w:val="both"/>
        <w:rPr>
          <w:bCs/>
          <w:sz w:val="26"/>
          <w:szCs w:val="26"/>
        </w:rPr>
      </w:pPr>
      <w:r w:rsidRPr="008808F6">
        <w:rPr>
          <w:bCs/>
          <w:sz w:val="26"/>
          <w:szCs w:val="26"/>
        </w:rPr>
        <w:t xml:space="preserve">Административный штраф подлежит уплате по реквизитам:  </w:t>
      </w:r>
    </w:p>
    <w:p w:rsidR="00C5758A" w:rsidRPr="008808F6" w:rsidP="00C5758A">
      <w:pPr>
        <w:widowControl w:val="0"/>
        <w:shd w:val="clear" w:color="auto" w:fill="FFFFFF"/>
        <w:autoSpaceDE w:val="0"/>
        <w:autoSpaceDN w:val="0"/>
        <w:adjustRightInd w:val="0"/>
        <w:ind w:firstLine="708"/>
        <w:jc w:val="both"/>
        <w:rPr>
          <w:bCs/>
          <w:sz w:val="26"/>
          <w:szCs w:val="26"/>
        </w:rPr>
      </w:pPr>
      <w:r w:rsidRPr="008808F6">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w:t>
      </w:r>
    </w:p>
    <w:p w:rsidR="00C5758A" w:rsidRPr="008808F6" w:rsidP="00C11C40">
      <w:pPr>
        <w:snapToGrid w:val="0"/>
        <w:ind w:firstLine="567"/>
        <w:jc w:val="both"/>
        <w:rPr>
          <w:sz w:val="26"/>
          <w:szCs w:val="26"/>
        </w:rPr>
      </w:pPr>
    </w:p>
    <w:p w:rsidR="00C11C40" w:rsidRPr="008808F6" w:rsidP="00C11C40">
      <w:pPr>
        <w:jc w:val="both"/>
        <w:rPr>
          <w:sz w:val="26"/>
          <w:szCs w:val="26"/>
        </w:rPr>
      </w:pPr>
    </w:p>
    <w:p w:rsidR="00C11C40" w:rsidRPr="008808F6" w:rsidP="00C11C40">
      <w:pPr>
        <w:ind w:firstLine="567"/>
        <w:jc w:val="both"/>
        <w:rPr>
          <w:sz w:val="26"/>
          <w:szCs w:val="26"/>
        </w:rPr>
      </w:pPr>
    </w:p>
    <w:p w:rsidR="00C11C40" w:rsidRPr="008808F6" w:rsidP="00C11C40">
      <w:pPr>
        <w:widowControl w:val="0"/>
        <w:shd w:val="clear" w:color="auto" w:fill="FFFFFF"/>
        <w:autoSpaceDE w:val="0"/>
        <w:autoSpaceDN w:val="0"/>
        <w:adjustRightInd w:val="0"/>
        <w:jc w:val="both"/>
        <w:rPr>
          <w:sz w:val="26"/>
          <w:szCs w:val="26"/>
        </w:rPr>
      </w:pPr>
    </w:p>
    <w:p w:rsidR="00C11C40" w:rsidRPr="008808F6" w:rsidP="00C11C40">
      <w:pPr>
        <w:pStyle w:val="BodyText2"/>
        <w:rPr>
          <w:szCs w:val="26"/>
        </w:rPr>
      </w:pPr>
      <w:r w:rsidRPr="008808F6">
        <w:rPr>
          <w:szCs w:val="26"/>
        </w:rPr>
        <w:t>Мировой судья                                                                                О.А. Новокшенова</w:t>
      </w:r>
    </w:p>
    <w:p w:rsidR="00C11C40" w:rsidRPr="008808F6" w:rsidP="00C11C40">
      <w:pPr>
        <w:rPr>
          <w:sz w:val="26"/>
          <w:szCs w:val="26"/>
        </w:rPr>
      </w:pPr>
      <w:r w:rsidRPr="008808F6">
        <w:rPr>
          <w:sz w:val="26"/>
          <w:szCs w:val="26"/>
        </w:rPr>
        <w:t>Копия верна</w:t>
      </w:r>
    </w:p>
    <w:p w:rsidR="00C11C40" w:rsidRPr="008808F6" w:rsidP="00C11C40">
      <w:pPr>
        <w:rPr>
          <w:sz w:val="26"/>
          <w:szCs w:val="26"/>
        </w:rPr>
      </w:pPr>
      <w:r w:rsidRPr="008808F6">
        <w:rPr>
          <w:sz w:val="26"/>
          <w:szCs w:val="26"/>
        </w:rPr>
        <w:t>Мировой судья</w:t>
      </w:r>
      <w:r w:rsidRPr="008808F6">
        <w:rPr>
          <w:sz w:val="26"/>
          <w:szCs w:val="26"/>
        </w:rPr>
        <w:tab/>
      </w:r>
      <w:r w:rsidRPr="008808F6">
        <w:rPr>
          <w:sz w:val="26"/>
          <w:szCs w:val="26"/>
        </w:rPr>
        <w:tab/>
      </w:r>
      <w:r w:rsidRPr="008808F6">
        <w:rPr>
          <w:sz w:val="26"/>
          <w:szCs w:val="26"/>
        </w:rPr>
        <w:tab/>
      </w:r>
      <w:r w:rsidRPr="008808F6">
        <w:rPr>
          <w:sz w:val="26"/>
          <w:szCs w:val="26"/>
        </w:rPr>
        <w:tab/>
      </w:r>
      <w:r w:rsidRPr="008808F6">
        <w:rPr>
          <w:sz w:val="26"/>
          <w:szCs w:val="26"/>
        </w:rPr>
        <w:tab/>
      </w:r>
      <w:r w:rsidRPr="008808F6">
        <w:rPr>
          <w:sz w:val="26"/>
          <w:szCs w:val="26"/>
        </w:rPr>
        <w:tab/>
        <w:t xml:space="preserve">                    О.А. Новокшенова</w:t>
      </w:r>
    </w:p>
    <w:p w:rsidR="00C11C40" w:rsidRPr="008808F6" w:rsidP="00C11C40">
      <w:pPr>
        <w:rPr>
          <w:sz w:val="26"/>
          <w:szCs w:val="26"/>
        </w:rPr>
      </w:pPr>
    </w:p>
    <w:p w:rsidR="00C11C40" w:rsidRPr="008808F6" w:rsidP="00C11C40">
      <w:pPr>
        <w:rPr>
          <w:sz w:val="26"/>
          <w:szCs w:val="26"/>
        </w:rPr>
      </w:pPr>
    </w:p>
    <w:p w:rsidR="00C11C40" w:rsidRPr="008808F6" w:rsidP="00C11C40">
      <w:pPr>
        <w:rPr>
          <w:sz w:val="26"/>
          <w:szCs w:val="26"/>
        </w:rPr>
      </w:pPr>
    </w:p>
    <w:p w:rsidR="00C11C40" w:rsidRPr="008808F6" w:rsidP="00C11C40">
      <w:pPr>
        <w:rPr>
          <w:sz w:val="26"/>
          <w:szCs w:val="26"/>
        </w:rPr>
      </w:pPr>
    </w:p>
    <w:p w:rsidR="00C11C40" w:rsidP="00C11C40">
      <w:pPr>
        <w:rPr>
          <w:sz w:val="26"/>
          <w:szCs w:val="26"/>
        </w:rPr>
      </w:pPr>
    </w:p>
    <w:p w:rsidR="00C11C40" w:rsidP="00C11C40">
      <w:pPr>
        <w:rPr>
          <w:sz w:val="26"/>
          <w:szCs w:val="26"/>
        </w:rPr>
      </w:pPr>
    </w:p>
    <w:p w:rsidR="004F52A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9"/>
    <w:rsid w:val="004F52A2"/>
    <w:rsid w:val="00767A83"/>
    <w:rsid w:val="00772579"/>
    <w:rsid w:val="008808F6"/>
    <w:rsid w:val="009A616F"/>
    <w:rsid w:val="00C11C40"/>
    <w:rsid w:val="00C5758A"/>
    <w:rsid w:val="00C85EDD"/>
    <w:rsid w:val="00F1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D104FB8-3728-4C82-95C9-6F799051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4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C40"/>
    <w:rPr>
      <w:color w:val="0000FF"/>
      <w:u w:val="single"/>
    </w:rPr>
  </w:style>
  <w:style w:type="paragraph" w:styleId="Title">
    <w:name w:val="Title"/>
    <w:basedOn w:val="Normal"/>
    <w:link w:val="a"/>
    <w:qFormat/>
    <w:rsid w:val="00C11C40"/>
    <w:pPr>
      <w:jc w:val="center"/>
    </w:pPr>
    <w:rPr>
      <w:b/>
      <w:sz w:val="27"/>
      <w:szCs w:val="20"/>
    </w:rPr>
  </w:style>
  <w:style w:type="character" w:customStyle="1" w:styleId="a">
    <w:name w:val="Название Знак"/>
    <w:basedOn w:val="DefaultParagraphFont"/>
    <w:link w:val="Title"/>
    <w:rsid w:val="00C11C40"/>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C11C40"/>
    <w:pPr>
      <w:jc w:val="both"/>
    </w:pPr>
    <w:rPr>
      <w:sz w:val="26"/>
    </w:rPr>
  </w:style>
  <w:style w:type="character" w:customStyle="1" w:styleId="a0">
    <w:name w:val="Основной текст Знак"/>
    <w:basedOn w:val="DefaultParagraphFont"/>
    <w:link w:val="BodyText"/>
    <w:semiHidden/>
    <w:rsid w:val="00C11C40"/>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C11C40"/>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C11C40"/>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C11C40"/>
    <w:pPr>
      <w:snapToGrid w:val="0"/>
      <w:jc w:val="both"/>
    </w:pPr>
    <w:rPr>
      <w:color w:val="000000"/>
      <w:sz w:val="26"/>
      <w:szCs w:val="20"/>
    </w:rPr>
  </w:style>
  <w:style w:type="character" w:customStyle="1" w:styleId="2">
    <w:name w:val="Основной текст 2 Знак"/>
    <w:basedOn w:val="DefaultParagraphFont"/>
    <w:link w:val="BodyText2"/>
    <w:semiHidden/>
    <w:rsid w:val="00C11C40"/>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C11C40"/>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C11C40"/>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8808F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808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6199.3"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61/" TargetMode="External" /><Relationship Id="rId5" Type="http://schemas.openxmlformats.org/officeDocument/2006/relationships/hyperlink" Target="file:///X:\assist_2\&#1051;&#1077;&#1085;&#1072;\&#1040;&#1076;&#1084;&#1080;&#1085;&#1080;&#1089;&#1090;&#1088;&#1072;&#1090;&#1080;&#1074;&#1082;&#1072;\12.15\782%20&#1050;&#1056;&#1040;&#1057;&#1053;&#1070;&#1050;&#1054;&#1042;%20&#1095;.5%20&#1087;&#1077;&#1088;&#1077;&#1082;&#1074;&#1072;&#1083;&#1080;&#1092;&#1080;&#1082;&#1072;&#1094;&#1080;&#1103;%20&#1085;&#1072;%20&#1095;.4.doc" TargetMode="External" /><Relationship Id="rId6" Type="http://schemas.openxmlformats.org/officeDocument/2006/relationships/hyperlink" Target="http://sudact.ru/law/koap/razdel-ii/glava-19/statia-19.24_1/" TargetMode="External" /><Relationship Id="rId7" Type="http://schemas.openxmlformats.org/officeDocument/2006/relationships/hyperlink" Target="https://www.consultant.ru/document/cons_doc_LAW_480520/2589a95e710dff5a9cba25e223c5d03303e8f45f/" TargetMode="External" /><Relationship Id="rId8" Type="http://schemas.openxmlformats.org/officeDocument/2006/relationships/hyperlink" Target="https://www.consultant.ru/document/cons_doc_LAW_480520/8e1db11085c966408d1ce0191aef369706a76759/" TargetMode="External" /><Relationship Id="rId9" Type="http://schemas.openxmlformats.org/officeDocument/2006/relationships/hyperlink" Target="file:///X:\assist_2\judge_4\&#1051;&#1086;&#1089;&#1077;&#1074;%20&#1072;&#1076;&#1084;\02.09.13\02.09.13.%2020.25%20%20&#1055;&#1091;&#1094;%20%20%20&#1043;%20%20&#1055;&#1056;&#1054;&#1045;&#1050;&#1058;.doc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